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805" w:rsidRPr="002C5B27" w:rsidRDefault="00793805" w:rsidP="00793805">
      <w:pPr>
        <w:pStyle w:val="NoSpacing1"/>
        <w:rPr>
          <w:rFonts w:ascii="Calibri" w:hAnsi="Calibri"/>
          <w:b/>
        </w:rPr>
      </w:pPr>
      <w:r w:rsidRPr="002C5B27">
        <w:rPr>
          <w:rFonts w:ascii="Calibri" w:hAnsi="Calibri"/>
          <w:b/>
        </w:rPr>
        <w:t>FIŞĂ DE EVALUARE A IMPLEMENTĂRII LEGII NR. 52/2003 în anul 20</w:t>
      </w:r>
      <w:r>
        <w:rPr>
          <w:rFonts w:ascii="Calibri" w:hAnsi="Calibri"/>
          <w:b/>
        </w:rPr>
        <w:t>23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9"/>
        <w:gridCol w:w="29"/>
        <w:gridCol w:w="720"/>
        <w:gridCol w:w="3240"/>
      </w:tblGrid>
      <w:tr w:rsidR="00793805" w:rsidRPr="002C5B27" w:rsidTr="0056586A"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/>
                <w:sz w:val="22"/>
                <w:szCs w:val="22"/>
              </w:rPr>
            </w:pPr>
            <w:r w:rsidRPr="002C5B27">
              <w:rPr>
                <w:rFonts w:ascii="Calibri" w:hAnsi="Calibri"/>
                <w:b/>
                <w:sz w:val="22"/>
                <w:szCs w:val="22"/>
              </w:rPr>
              <w:t>INDICATORI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/>
                <w:sz w:val="22"/>
                <w:szCs w:val="22"/>
              </w:rPr>
            </w:pPr>
            <w:r w:rsidRPr="002C5B27">
              <w:rPr>
                <w:rFonts w:ascii="Calibri" w:hAnsi="Calibri"/>
                <w:b/>
                <w:sz w:val="22"/>
                <w:szCs w:val="22"/>
              </w:rPr>
              <w:t>cod</w:t>
            </w:r>
          </w:p>
        </w:tc>
        <w:tc>
          <w:tcPr>
            <w:tcW w:w="3240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/>
                <w:sz w:val="22"/>
                <w:szCs w:val="22"/>
              </w:rPr>
            </w:pPr>
            <w:r w:rsidRPr="002C5B27">
              <w:rPr>
                <w:rFonts w:ascii="Calibri" w:hAnsi="Calibri"/>
                <w:b/>
                <w:sz w:val="22"/>
                <w:szCs w:val="22"/>
              </w:rPr>
              <w:t>RASPUNS</w:t>
            </w:r>
          </w:p>
        </w:tc>
      </w:tr>
      <w:tr w:rsidR="00793805" w:rsidRPr="002C5B27" w:rsidTr="0056586A">
        <w:tc>
          <w:tcPr>
            <w:tcW w:w="8928" w:type="dxa"/>
            <w:gridSpan w:val="4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</w:pPr>
            <w:r w:rsidRPr="002C5B27"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  <w:t>A. Procesul de elaborare a actelor normative</w:t>
            </w:r>
          </w:p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</w:pPr>
          </w:p>
        </w:tc>
      </w:tr>
      <w:tr w:rsidR="00793805" w:rsidRPr="002C5B27" w:rsidTr="0056586A">
        <w:tc>
          <w:tcPr>
            <w:tcW w:w="5688" w:type="dxa"/>
            <w:gridSpan w:val="3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  <w:lang w:val="pt-BR"/>
              </w:rPr>
            </w:pPr>
          </w:p>
        </w:tc>
        <w:tc>
          <w:tcPr>
            <w:tcW w:w="3240" w:type="dxa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La nivel local</w:t>
            </w:r>
          </w:p>
        </w:tc>
      </w:tr>
      <w:tr w:rsidR="00793805" w:rsidRPr="002C5B27" w:rsidTr="0056586A">
        <w:trPr>
          <w:cantSplit/>
        </w:trPr>
        <w:tc>
          <w:tcPr>
            <w:tcW w:w="4968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color w:val="008080"/>
                <w:sz w:val="22"/>
                <w:szCs w:val="22"/>
                <w:lang w:val="fr-F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fr-FR"/>
              </w:rPr>
              <w:t>1.</w:t>
            </w: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Numărul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proiectelor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de acte</w:t>
            </w:r>
            <w:proofErr w:type="gram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Pr="002C5B27">
              <w:rPr>
                <w:rFonts w:ascii="Calibri" w:hAnsi="Calibri"/>
                <w:bCs/>
                <w:sz w:val="22"/>
                <w:szCs w:val="22"/>
                <w:lang w:val="fr-FR"/>
              </w:rPr>
              <w:t>normative</w:t>
            </w: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adoptate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r w:rsidRPr="002C5B27">
              <w:rPr>
                <w:rFonts w:ascii="Calibri" w:hAnsi="Calibri"/>
                <w:sz w:val="22"/>
                <w:szCs w:val="22"/>
              </w:rPr>
              <w:t>î</w:t>
            </w: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n 20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23</w:t>
            </w:r>
          </w:p>
        </w:tc>
        <w:tc>
          <w:tcPr>
            <w:tcW w:w="720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A1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68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fr-F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fr-FR"/>
              </w:rPr>
              <w:t>2.</w:t>
            </w: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Numărul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proiectelor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de acte</w:t>
            </w:r>
            <w:proofErr w:type="gram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normative care au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fost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anunţate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în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mod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public</w:t>
            </w:r>
          </w:p>
        </w:tc>
        <w:tc>
          <w:tcPr>
            <w:tcW w:w="720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A2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793805" w:rsidRPr="002C5B27" w:rsidTr="0056586A">
        <w:tc>
          <w:tcPr>
            <w:tcW w:w="8928" w:type="dxa"/>
            <w:gridSpan w:val="4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Dintre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acestea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, au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fost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anunţate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în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mod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public: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pe site-ul propriu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A2_1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it-IT"/>
              </w:rPr>
            </w:pPr>
            <w:r w:rsidRPr="002C5B27">
              <w:rPr>
                <w:rFonts w:ascii="Calibri" w:hAnsi="Calibri"/>
                <w:sz w:val="22"/>
                <w:szCs w:val="22"/>
                <w:lang w:val="it-IT"/>
              </w:rPr>
              <w:t>prin afisare la sediul propriu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A2_2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prin mass-media 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A2_3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fr-FR"/>
              </w:rPr>
              <w:t>3.</w:t>
            </w: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Numărul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cereri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primite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pentru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furnizarea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informaţii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referitoare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proiecte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de acte</w:t>
            </w:r>
            <w:proofErr w:type="gram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normative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A3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8928" w:type="dxa"/>
            <w:gridSpan w:val="4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Din care, solicitate de:</w:t>
            </w:r>
          </w:p>
        </w:tc>
      </w:tr>
      <w:tr w:rsidR="00793805" w:rsidRPr="002C5B27" w:rsidTr="0056586A">
        <w:trPr>
          <w:cantSplit/>
          <w:trHeight w:val="113"/>
        </w:trPr>
        <w:tc>
          <w:tcPr>
            <w:tcW w:w="4968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 xml:space="preserve">     a. persoane fizice</w:t>
            </w:r>
          </w:p>
        </w:tc>
        <w:tc>
          <w:tcPr>
            <w:tcW w:w="720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A3_1  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  <w:trHeight w:val="112"/>
        </w:trPr>
        <w:tc>
          <w:tcPr>
            <w:tcW w:w="4968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  <w:lang w:val="pt-B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pt-BR"/>
              </w:rPr>
              <w:t xml:space="preserve">     b. asociaţii de afaceri sau alte  asociatii legal constituite</w:t>
            </w:r>
          </w:p>
        </w:tc>
        <w:tc>
          <w:tcPr>
            <w:tcW w:w="720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A3_2  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pt-B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pt-BR"/>
              </w:rPr>
              <w:t>4.</w:t>
            </w:r>
            <w:r w:rsidRPr="002C5B27">
              <w:rPr>
                <w:rFonts w:ascii="Calibri" w:hAnsi="Calibri"/>
                <w:sz w:val="22"/>
                <w:szCs w:val="22"/>
                <w:lang w:val="pt-BR"/>
              </w:rPr>
              <w:t xml:space="preserve"> Numărul proiectelor transmise persoanelor fizice care au depus o cerere pentru primirea informaţiilor referitoare la proiectul de act normativ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A4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pt-B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pt-BR"/>
              </w:rPr>
              <w:t>5.</w:t>
            </w:r>
            <w:r w:rsidRPr="002C5B27">
              <w:rPr>
                <w:rFonts w:ascii="Calibri" w:hAnsi="Calibri"/>
                <w:sz w:val="22"/>
                <w:szCs w:val="22"/>
                <w:lang w:val="pt-BR"/>
              </w:rPr>
              <w:t xml:space="preserve"> Numărul proiectelor transmise asociaţiilor de afaceri şi altor asociaţii legal constituite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A5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fr-F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fr-FR"/>
              </w:rPr>
              <w:t>6.</w:t>
            </w: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Numărul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persoanelor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responsabile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pentru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relaţia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cu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societatea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civilă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care au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fost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desemnate</w:t>
            </w:r>
            <w:proofErr w:type="spellEnd"/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A6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7.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total al recomandarilor primite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A7 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8.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Numarul total al recomandărilor incluse în proiectele de acte normative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A8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9.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întâlnirilor organizate la cererea asociaţiilor legal constituite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A9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pt-B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pt-BR"/>
              </w:rPr>
              <w:t>10.</w:t>
            </w:r>
            <w:r w:rsidRPr="002C5B27">
              <w:rPr>
                <w:rFonts w:ascii="Calibri" w:hAnsi="Calibri"/>
                <w:sz w:val="22"/>
                <w:szCs w:val="22"/>
                <w:lang w:val="pt-BR"/>
              </w:rPr>
              <w:t xml:space="preserve"> Numărul proiectelor de acte normative adoptate în anul 20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 xml:space="preserve">23 </w:t>
            </w:r>
            <w:r w:rsidRPr="002C5B27">
              <w:rPr>
                <w:rFonts w:ascii="Calibri" w:hAnsi="Calibri"/>
                <w:sz w:val="22"/>
                <w:szCs w:val="22"/>
                <w:lang w:val="pt-BR"/>
              </w:rPr>
              <w:t>fără a fi obligatorie dezbaterea publică a acestora (au fost adoptate în procedura de urgenţă sau conţin informaţii care le exceptează de la aplicarea Legii nr. 52/2003, conform art. 5)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A10</w:t>
            </w:r>
          </w:p>
        </w:tc>
        <w:tc>
          <w:tcPr>
            <w:tcW w:w="3240" w:type="dxa"/>
          </w:tcPr>
          <w:p w:rsidR="00793805" w:rsidRPr="002C5B27" w:rsidRDefault="002D643D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8928" w:type="dxa"/>
            <w:gridSpan w:val="4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b/>
                <w:bCs/>
                <w:sz w:val="22"/>
                <w:szCs w:val="22"/>
                <w:lang w:val="pt-BR"/>
              </w:rPr>
            </w:pPr>
            <w:r w:rsidRPr="002C5B27">
              <w:rPr>
                <w:rFonts w:ascii="Calibri" w:hAnsi="Calibri"/>
                <w:b/>
                <w:sz w:val="22"/>
                <w:szCs w:val="22"/>
                <w:lang w:val="pt-BR"/>
              </w:rPr>
              <w:t>B. Procesul de luare a deciziilor</w:t>
            </w:r>
          </w:p>
        </w:tc>
      </w:tr>
      <w:tr w:rsidR="00793805" w:rsidRPr="002C5B27" w:rsidTr="0056586A">
        <w:trPr>
          <w:cantSplit/>
        </w:trPr>
        <w:tc>
          <w:tcPr>
            <w:tcW w:w="5688" w:type="dxa"/>
            <w:gridSpan w:val="3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pt-BR"/>
              </w:rPr>
            </w:pPr>
          </w:p>
        </w:tc>
        <w:tc>
          <w:tcPr>
            <w:tcW w:w="3240" w:type="dxa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La nivel local</w:t>
            </w:r>
          </w:p>
        </w:tc>
      </w:tr>
      <w:tr w:rsidR="00793805" w:rsidRPr="002C5B27" w:rsidTr="0056586A">
        <w:trPr>
          <w:cantSplit/>
        </w:trPr>
        <w:tc>
          <w:tcPr>
            <w:tcW w:w="4968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bookmarkStart w:id="0" w:name="_GoBack" w:colFirst="2" w:colLast="2"/>
            <w:r w:rsidRPr="002C5B27">
              <w:rPr>
                <w:rFonts w:ascii="Calibri" w:hAnsi="Calibri"/>
                <w:bCs/>
                <w:sz w:val="22"/>
                <w:szCs w:val="22"/>
              </w:rPr>
              <w:t>1.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total al şedinţelor publice (stabilite de instituţiile publice)</w:t>
            </w:r>
          </w:p>
        </w:tc>
        <w:tc>
          <w:tcPr>
            <w:tcW w:w="720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B1</w:t>
            </w:r>
          </w:p>
        </w:tc>
        <w:tc>
          <w:tcPr>
            <w:tcW w:w="3240" w:type="dxa"/>
          </w:tcPr>
          <w:p w:rsidR="00793805" w:rsidRPr="002C5B27" w:rsidRDefault="00D41C61" w:rsidP="00C75EF7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bookmarkEnd w:id="0"/>
      <w:tr w:rsidR="00793805" w:rsidRPr="002C5B27" w:rsidTr="0056586A">
        <w:trPr>
          <w:cantSplit/>
        </w:trPr>
        <w:tc>
          <w:tcPr>
            <w:tcW w:w="8928" w:type="dxa"/>
            <w:gridSpan w:val="4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  <w:lang w:val="pt-B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pt-BR"/>
              </w:rPr>
              <w:lastRenderedPageBreak/>
              <w:t>2.</w:t>
            </w:r>
            <w:r w:rsidRPr="002C5B27">
              <w:rPr>
                <w:rFonts w:ascii="Calibri" w:hAnsi="Calibri"/>
                <w:sz w:val="22"/>
                <w:szCs w:val="22"/>
                <w:lang w:val="pt-BR"/>
              </w:rPr>
              <w:t xml:space="preserve"> Numărul şedinţelor publice anunţate prin: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it-IT"/>
              </w:rPr>
            </w:pPr>
            <w:r w:rsidRPr="002C5B27">
              <w:rPr>
                <w:rFonts w:ascii="Calibri" w:hAnsi="Calibri"/>
                <w:sz w:val="22"/>
                <w:szCs w:val="22"/>
                <w:lang w:val="pt-BR"/>
              </w:rPr>
              <w:t xml:space="preserve">               </w:t>
            </w:r>
            <w:r w:rsidRPr="002C5B27">
              <w:rPr>
                <w:rFonts w:ascii="Calibri" w:hAnsi="Calibri"/>
                <w:sz w:val="22"/>
                <w:szCs w:val="22"/>
                <w:lang w:val="it-IT"/>
              </w:rPr>
              <w:t xml:space="preserve">a. afişare la sediul propriu 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B2_1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it-IT"/>
              </w:rPr>
            </w:pPr>
            <w:r w:rsidRPr="002C5B27">
              <w:rPr>
                <w:rFonts w:ascii="Calibri" w:hAnsi="Calibri"/>
                <w:sz w:val="22"/>
                <w:szCs w:val="22"/>
                <w:lang w:val="it-IT"/>
              </w:rPr>
              <w:t xml:space="preserve">               b. publicare pe site-ul propriu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B2_2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               c. mass-media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B2_3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3.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persoanelor care au participat efectiv la şedinţele publice               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B3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4.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şedinţelor publice desfăşurate în prezenţa mass-media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B4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5.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total al observaţiilor şi recomandărilor exprimate în cadrul şedinţelor publice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B5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6.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total al recomandărilor incluse în deciziile luate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B6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8928" w:type="dxa"/>
            <w:gridSpan w:val="4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fr-FR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fr-FR"/>
              </w:rPr>
              <w:t>7.</w:t>
            </w: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Numărul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şedinţelor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care nu au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fost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publice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cu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motivaţia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restricţionării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accesului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              </w:t>
            </w:r>
            <w:r w:rsidRPr="002C5B27">
              <w:rPr>
                <w:rFonts w:ascii="Calibri" w:hAnsi="Calibri"/>
                <w:sz w:val="22"/>
                <w:szCs w:val="22"/>
              </w:rPr>
              <w:t>a. informaţii exceptate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B7_1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               b. vot secret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B7_2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               c.alte motive (care ?)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B7_3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8.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total al proceselor verbale (minuta) şedinţelor publice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B8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it-IT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  <w:lang w:val="it-IT"/>
              </w:rPr>
              <w:t>9.</w:t>
            </w:r>
            <w:r w:rsidRPr="002C5B27">
              <w:rPr>
                <w:rFonts w:ascii="Calibri" w:hAnsi="Calibri"/>
                <w:sz w:val="22"/>
                <w:szCs w:val="22"/>
                <w:lang w:val="it-IT"/>
              </w:rPr>
              <w:t xml:space="preserve"> Numărul proceselor verbale (minuta)  făcute publice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B9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8928" w:type="dxa"/>
            <w:gridSpan w:val="4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/>
                <w:sz w:val="22"/>
                <w:szCs w:val="22"/>
              </w:rPr>
              <w:t>C. Cazurile în care autoritatea publică a fost acţionată în justiţie</w:t>
            </w:r>
          </w:p>
        </w:tc>
      </w:tr>
      <w:tr w:rsidR="00793805" w:rsidRPr="002C5B27" w:rsidTr="0056586A">
        <w:trPr>
          <w:cantSplit/>
        </w:trPr>
        <w:tc>
          <w:tcPr>
            <w:tcW w:w="5688" w:type="dxa"/>
            <w:gridSpan w:val="3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0" w:type="dxa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La nivel local</w:t>
            </w:r>
          </w:p>
        </w:tc>
      </w:tr>
      <w:tr w:rsidR="00793805" w:rsidRPr="002C5B27" w:rsidTr="0056586A">
        <w:trPr>
          <w:cantSplit/>
        </w:trPr>
        <w:tc>
          <w:tcPr>
            <w:tcW w:w="8928" w:type="dxa"/>
            <w:gridSpan w:val="4"/>
          </w:tcPr>
          <w:p w:rsidR="00793805" w:rsidRPr="002C5B27" w:rsidRDefault="00793805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1.</w:t>
            </w:r>
            <w:r w:rsidRPr="002C5B27">
              <w:rPr>
                <w:rFonts w:ascii="Calibri" w:hAnsi="Calibri"/>
                <w:sz w:val="22"/>
                <w:szCs w:val="22"/>
              </w:rPr>
              <w:t xml:space="preserve"> Numărul acţiunilor în justiţie pentru nerespectarea prevederilor legii privind transparenţa decizională intentate administraţiei publice: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               a. rezolvate favorabil reclamantului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>C1_1</w:t>
            </w:r>
          </w:p>
        </w:tc>
        <w:tc>
          <w:tcPr>
            <w:tcW w:w="3240" w:type="dxa"/>
          </w:tcPr>
          <w:p w:rsidR="00793805" w:rsidRPr="002C5B27" w:rsidRDefault="00D41C61" w:rsidP="0056586A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</w:rPr>
            </w:pPr>
            <w:r w:rsidRPr="002C5B27">
              <w:rPr>
                <w:rFonts w:ascii="Calibri" w:hAnsi="Calibri"/>
                <w:sz w:val="22"/>
                <w:szCs w:val="22"/>
              </w:rPr>
              <w:t xml:space="preserve">               b. rezolvate favorabil instituţiei</w:t>
            </w:r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C1_2</w:t>
            </w:r>
          </w:p>
        </w:tc>
        <w:tc>
          <w:tcPr>
            <w:tcW w:w="3240" w:type="dxa"/>
          </w:tcPr>
          <w:p w:rsidR="00793805" w:rsidRPr="002C5B27" w:rsidRDefault="00D41C61" w:rsidP="001B4B39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793805" w:rsidRPr="002C5B27" w:rsidTr="0056586A">
        <w:trPr>
          <w:cantSplit/>
        </w:trPr>
        <w:tc>
          <w:tcPr>
            <w:tcW w:w="4939" w:type="dxa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sz w:val="22"/>
                <w:szCs w:val="22"/>
                <w:lang w:val="fr-FR"/>
              </w:rPr>
            </w:pPr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              c.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în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curs</w:t>
            </w:r>
            <w:proofErr w:type="spellEnd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2C5B27">
              <w:rPr>
                <w:rFonts w:ascii="Calibri" w:hAnsi="Calibri"/>
                <w:sz w:val="22"/>
                <w:szCs w:val="22"/>
                <w:lang w:val="fr-FR"/>
              </w:rPr>
              <w:t>soluţionare</w:t>
            </w:r>
            <w:proofErr w:type="spellEnd"/>
          </w:p>
        </w:tc>
        <w:tc>
          <w:tcPr>
            <w:tcW w:w="749" w:type="dxa"/>
            <w:gridSpan w:val="2"/>
          </w:tcPr>
          <w:p w:rsidR="00793805" w:rsidRPr="002C5B27" w:rsidRDefault="00793805" w:rsidP="0056586A">
            <w:pPr>
              <w:pStyle w:val="NoSpacing1"/>
              <w:rPr>
                <w:rFonts w:ascii="Calibri" w:hAnsi="Calibri"/>
                <w:bCs/>
                <w:sz w:val="22"/>
                <w:szCs w:val="22"/>
              </w:rPr>
            </w:pPr>
            <w:r w:rsidRPr="002C5B27">
              <w:rPr>
                <w:rFonts w:ascii="Calibri" w:hAnsi="Calibri"/>
                <w:bCs/>
                <w:sz w:val="22"/>
                <w:szCs w:val="22"/>
              </w:rPr>
              <w:t>C1_3</w:t>
            </w:r>
          </w:p>
        </w:tc>
        <w:tc>
          <w:tcPr>
            <w:tcW w:w="3240" w:type="dxa"/>
          </w:tcPr>
          <w:p w:rsidR="00793805" w:rsidRPr="002C5B27" w:rsidRDefault="00D41C61" w:rsidP="001B4B39">
            <w:pPr>
              <w:pStyle w:val="NoSpacing1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</w:tbl>
    <w:p w:rsidR="00793805" w:rsidRPr="002C5B27" w:rsidRDefault="00793805" w:rsidP="00793805">
      <w:pPr>
        <w:rPr>
          <w:rFonts w:ascii="Calibri" w:hAnsi="Calibri"/>
        </w:rPr>
      </w:pPr>
    </w:p>
    <w:p w:rsidR="005257F0" w:rsidRDefault="00370A24" w:rsidP="00793805">
      <w:pPr>
        <w:spacing w:after="0" w:line="240" w:lineRule="auto"/>
        <w:rPr>
          <w:b/>
          <w:bCs/>
        </w:rPr>
      </w:pPr>
      <w:r>
        <w:rPr>
          <w:color w:val="767171" w:themeColor="background2" w:themeShade="80"/>
        </w:rPr>
        <w:tab/>
      </w:r>
      <w:r>
        <w:rPr>
          <w:color w:val="767171" w:themeColor="background2" w:themeShade="80"/>
        </w:rPr>
        <w:tab/>
      </w:r>
    </w:p>
    <w:p w:rsidR="000E1241" w:rsidRPr="00684B58" w:rsidRDefault="000E1241" w:rsidP="000E1241">
      <w:pPr>
        <w:spacing w:line="240" w:lineRule="auto"/>
        <w:rPr>
          <w:rFonts w:ascii="Times New Roman" w:hAnsi="Times New Roman"/>
          <w:b/>
          <w:lang w:val="pt-BR"/>
        </w:rPr>
      </w:pPr>
      <w:r w:rsidRPr="00684B58">
        <w:rPr>
          <w:rFonts w:ascii="Times New Roman" w:hAnsi="Times New Roman"/>
          <w:b/>
          <w:lang w:val="pt-BR"/>
        </w:rPr>
        <w:t>DIRECTOR EXECUTIV,</w:t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  <w:t>Întocmit,</w:t>
      </w:r>
    </w:p>
    <w:p w:rsidR="000E1241" w:rsidRPr="00684B58" w:rsidRDefault="000E1241" w:rsidP="000E1241">
      <w:pPr>
        <w:spacing w:line="240" w:lineRule="auto"/>
        <w:rPr>
          <w:rFonts w:ascii="Times New Roman" w:hAnsi="Times New Roman"/>
          <w:b/>
          <w:lang w:val="pt-BR"/>
        </w:rPr>
      </w:pPr>
      <w:r w:rsidRPr="00684B58">
        <w:rPr>
          <w:rFonts w:ascii="Times New Roman" w:hAnsi="Times New Roman"/>
          <w:b/>
          <w:lang w:val="pt-BR"/>
        </w:rPr>
        <w:t xml:space="preserve">      DAJ  Satu Mare</w:t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</w:r>
      <w:r w:rsidRPr="00684B58">
        <w:rPr>
          <w:rFonts w:ascii="Times New Roman" w:hAnsi="Times New Roman"/>
          <w:b/>
          <w:lang w:val="pt-BR"/>
        </w:rPr>
        <w:tab/>
        <w:t>Consilier Mariana Lia ARDELEAN</w:t>
      </w:r>
    </w:p>
    <w:p w:rsidR="000E1241" w:rsidRPr="00684B58" w:rsidRDefault="000E1241" w:rsidP="000E1241">
      <w:pPr>
        <w:spacing w:line="240" w:lineRule="auto"/>
        <w:rPr>
          <w:rFonts w:ascii="Times New Roman" w:hAnsi="Times New Roman"/>
          <w:b/>
          <w:lang w:val="pt-BR"/>
        </w:rPr>
      </w:pPr>
      <w:r w:rsidRPr="00684B58">
        <w:rPr>
          <w:rFonts w:ascii="Times New Roman" w:hAnsi="Times New Roman"/>
          <w:b/>
          <w:lang w:val="pt-BR"/>
        </w:rPr>
        <w:t>Dr. Ing. Ioan CIOLTEAN</w:t>
      </w:r>
    </w:p>
    <w:p w:rsidR="00D3213D" w:rsidRDefault="00D3213D" w:rsidP="0016561B">
      <w:pPr>
        <w:spacing w:line="240" w:lineRule="auto"/>
      </w:pPr>
    </w:p>
    <w:p w:rsidR="00E9716C" w:rsidRDefault="00E9716C" w:rsidP="00E9716C">
      <w:pPr>
        <w:spacing w:line="240" w:lineRule="auto"/>
        <w:jc w:val="both"/>
      </w:pPr>
    </w:p>
    <w:p w:rsidR="005257F0" w:rsidRPr="0016561B" w:rsidRDefault="005257F0" w:rsidP="00660381"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5257F0" w:rsidRPr="0016561B" w:rsidSect="00937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F82" w:rsidRDefault="00C01F82" w:rsidP="0016561B">
      <w:r>
        <w:separator/>
      </w:r>
    </w:p>
  </w:endnote>
  <w:endnote w:type="continuationSeparator" w:id="0">
    <w:p w:rsidR="00C01F82" w:rsidRDefault="00C01F82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96" w:rsidRDefault="00B23B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96" w:rsidRDefault="00B23B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681" w:rsidRPr="00067681" w:rsidRDefault="005257F0" w:rsidP="00067681">
    <w:pPr>
      <w:pStyle w:val="Footer"/>
      <w:rPr>
        <w:sz w:val="20"/>
        <w:szCs w:val="20"/>
      </w:rPr>
    </w:pPr>
    <w:r>
      <w:rPr>
        <w:sz w:val="20"/>
        <w:szCs w:val="20"/>
      </w:rPr>
      <w:t>Ardelean Lia</w:t>
    </w:r>
  </w:p>
  <w:p w:rsidR="00067681" w:rsidRPr="00067681" w:rsidRDefault="005257F0" w:rsidP="00067681">
    <w:pPr>
      <w:pStyle w:val="Footer"/>
      <w:rPr>
        <w:sz w:val="20"/>
        <w:szCs w:val="20"/>
      </w:rPr>
    </w:pPr>
    <w:r>
      <w:rPr>
        <w:sz w:val="20"/>
        <w:szCs w:val="20"/>
      </w:rPr>
      <w:t>Consilier superior</w:t>
    </w:r>
  </w:p>
  <w:p w:rsidR="00067681" w:rsidRPr="00067681" w:rsidRDefault="00067681" w:rsidP="00067681">
    <w:pPr>
      <w:pStyle w:val="Footer"/>
      <w:rPr>
        <w:sz w:val="20"/>
        <w:szCs w:val="20"/>
      </w:rPr>
    </w:pPr>
  </w:p>
  <w:p w:rsidR="00067681" w:rsidRPr="00067681" w:rsidRDefault="00B23B96" w:rsidP="00067681">
    <w:pPr>
      <w:pStyle w:val="Footer"/>
      <w:rPr>
        <w:sz w:val="20"/>
        <w:szCs w:val="20"/>
      </w:rPr>
    </w:pPr>
    <w:r>
      <w:rPr>
        <w:sz w:val="20"/>
        <w:szCs w:val="20"/>
      </w:rPr>
      <w:t xml:space="preserve">T +40 (261 </w:t>
    </w:r>
    <w:r w:rsidR="005257F0">
      <w:rPr>
        <w:sz w:val="20"/>
        <w:szCs w:val="20"/>
      </w:rPr>
      <w:t>711800</w:t>
    </w:r>
  </w:p>
  <w:p w:rsidR="00067681" w:rsidRPr="00067681" w:rsidRDefault="005257F0" w:rsidP="00660381">
    <w:pPr>
      <w:pStyle w:val="Footer"/>
      <w:tabs>
        <w:tab w:val="clear" w:pos="4680"/>
        <w:tab w:val="clear" w:pos="9360"/>
        <w:tab w:val="right" w:pos="9071"/>
      </w:tabs>
      <w:rPr>
        <w:sz w:val="20"/>
        <w:szCs w:val="20"/>
      </w:rPr>
    </w:pPr>
    <w:r>
      <w:rPr>
        <w:sz w:val="20"/>
        <w:szCs w:val="20"/>
      </w:rPr>
      <w:t>email.dadr.sm@madr.ro</w:t>
    </w:r>
    <w:r w:rsidR="00660381">
      <w:rPr>
        <w:sz w:val="20"/>
        <w:szCs w:val="20"/>
      </w:rPr>
      <w:tab/>
    </w:r>
    <w:r w:rsidR="00660381" w:rsidRPr="00660381">
      <w:rPr>
        <w:sz w:val="20"/>
        <w:szCs w:val="20"/>
      </w:rPr>
      <w:t>P</w:t>
    </w:r>
    <w:r w:rsidR="00660381">
      <w:rPr>
        <w:sz w:val="20"/>
        <w:szCs w:val="20"/>
      </w:rPr>
      <w:t>agina</w:t>
    </w:r>
    <w:r w:rsidR="00686CF7" w:rsidRPr="00660381">
      <w:rPr>
        <w:b/>
        <w:bCs/>
        <w:sz w:val="20"/>
        <w:szCs w:val="20"/>
      </w:rPr>
      <w:fldChar w:fldCharType="begin"/>
    </w:r>
    <w:r w:rsidR="00660381" w:rsidRPr="00660381">
      <w:rPr>
        <w:b/>
        <w:bCs/>
        <w:sz w:val="20"/>
        <w:szCs w:val="20"/>
      </w:rPr>
      <w:instrText xml:space="preserve"> PAGE  \* Arabic  \* MERGEFORMAT </w:instrText>
    </w:r>
    <w:r w:rsidR="00686CF7" w:rsidRPr="00660381">
      <w:rPr>
        <w:b/>
        <w:bCs/>
        <w:sz w:val="20"/>
        <w:szCs w:val="20"/>
      </w:rPr>
      <w:fldChar w:fldCharType="separate"/>
    </w:r>
    <w:r w:rsidR="00C75EF7">
      <w:rPr>
        <w:b/>
        <w:bCs/>
        <w:noProof/>
        <w:sz w:val="20"/>
        <w:szCs w:val="20"/>
      </w:rPr>
      <w:t>1</w:t>
    </w:r>
    <w:r w:rsidR="00686CF7" w:rsidRPr="00660381">
      <w:rPr>
        <w:b/>
        <w:bCs/>
        <w:sz w:val="20"/>
        <w:szCs w:val="20"/>
      </w:rPr>
      <w:fldChar w:fldCharType="end"/>
    </w:r>
    <w:r w:rsidR="00660381">
      <w:rPr>
        <w:sz w:val="20"/>
        <w:szCs w:val="20"/>
      </w:rPr>
      <w:t>/</w:t>
    </w:r>
    <w:r w:rsidR="00C01F82">
      <w:fldChar w:fldCharType="begin"/>
    </w:r>
    <w:r w:rsidR="00C01F82">
      <w:instrText xml:space="preserve"> NUMPAGES  \* Arabic  \* MERGEFORMAT </w:instrText>
    </w:r>
    <w:r w:rsidR="00C01F82">
      <w:fldChar w:fldCharType="separate"/>
    </w:r>
    <w:r w:rsidR="00C75EF7" w:rsidRPr="00C75EF7">
      <w:rPr>
        <w:b/>
        <w:bCs/>
        <w:noProof/>
        <w:sz w:val="20"/>
        <w:szCs w:val="20"/>
      </w:rPr>
      <w:t>2</w:t>
    </w:r>
    <w:r w:rsidR="00C01F82">
      <w:rPr>
        <w:b/>
        <w:b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F82" w:rsidRDefault="00C01F82" w:rsidP="0016561B">
      <w:r>
        <w:separator/>
      </w:r>
    </w:p>
  </w:footnote>
  <w:footnote w:type="continuationSeparator" w:id="0">
    <w:p w:rsidR="00C01F82" w:rsidRDefault="00C01F82" w:rsidP="00165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96" w:rsidRDefault="00B23B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B96" w:rsidRDefault="00B23B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5068" w:rsidRDefault="00D74222">
    <w:r>
      <w:rPr>
        <w:noProof/>
        <w:color w:val="FF0000"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451485</wp:posOffset>
              </wp:positionH>
              <wp:positionV relativeFrom="topMargin">
                <wp:posOffset>-76835</wp:posOffset>
              </wp:positionV>
              <wp:extent cx="5781675" cy="1086485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1086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5068" w:rsidRDefault="00755068" w:rsidP="00067681">
                          <w:pPr>
                            <w:pStyle w:val="Instituie"/>
                          </w:pPr>
                        </w:p>
                        <w:p w:rsidR="00067681" w:rsidRDefault="00770847" w:rsidP="00067681">
                          <w:pPr>
                            <w:pStyle w:val="Instituie"/>
                          </w:pPr>
                          <w:r>
                            <w:t>Ministerul Agriculturii și Dezvoltării Rurale</w:t>
                          </w:r>
                        </w:p>
                        <w:p w:rsidR="00C555B4" w:rsidRPr="00CA6910" w:rsidRDefault="00CA6910" w:rsidP="00067681">
                          <w:pPr>
                            <w:pStyle w:val="Instituie"/>
                            <w:rPr>
                              <w:sz w:val="28"/>
                              <w:szCs w:val="28"/>
                            </w:rPr>
                          </w:pPr>
                          <w:r w:rsidRPr="00CA6910">
                            <w:rPr>
                              <w:sz w:val="28"/>
                              <w:szCs w:val="28"/>
                            </w:rPr>
                            <w:t>D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irecția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pentru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A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gricultură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J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udețeană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S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atu</w:t>
                          </w:r>
                          <w:r w:rsidRPr="00CA6910">
                            <w:rPr>
                              <w:sz w:val="28"/>
                              <w:szCs w:val="28"/>
                            </w:rPr>
                            <w:t xml:space="preserve"> M</w:t>
                          </w:r>
                          <w:r w:rsidR="00474EAA">
                            <w:rPr>
                              <w:sz w:val="28"/>
                              <w:szCs w:val="28"/>
                            </w:rPr>
                            <w:t>are</w:t>
                          </w:r>
                        </w:p>
                        <w:p w:rsidR="00C555B4" w:rsidRDefault="00C555B4" w:rsidP="00067681">
                          <w:pPr>
                            <w:pStyle w:val="Instituie"/>
                          </w:pPr>
                        </w:p>
                        <w:p w:rsidR="00C555B4" w:rsidRPr="00C555B4" w:rsidRDefault="00C555B4" w:rsidP="00067681">
                          <w:pPr>
                            <w:pStyle w:val="Instituie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55pt;margin-top:-6.05pt;width:455.25pt;height:85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" stroked="f">
              <v:textbox>
                <w:txbxContent>
                  <w:p w:rsidR="00755068" w:rsidRDefault="00755068" w:rsidP="00067681">
                    <w:pPr>
                      <w:pStyle w:val="Instituie"/>
                    </w:pPr>
                  </w:p>
                  <w:p w:rsidR="00067681" w:rsidRDefault="00770847" w:rsidP="00067681">
                    <w:pPr>
                      <w:pStyle w:val="Instituie"/>
                    </w:pPr>
                    <w:r>
                      <w:t>Ministerul Agriculturii și Dezvoltării Rurale</w:t>
                    </w:r>
                  </w:p>
                  <w:p w:rsidR="00C555B4" w:rsidRPr="00CA6910" w:rsidRDefault="00CA6910" w:rsidP="00067681">
                    <w:pPr>
                      <w:pStyle w:val="Instituie"/>
                      <w:rPr>
                        <w:sz w:val="28"/>
                        <w:szCs w:val="28"/>
                      </w:rPr>
                    </w:pPr>
                    <w:r w:rsidRPr="00CA6910">
                      <w:rPr>
                        <w:sz w:val="28"/>
                        <w:szCs w:val="28"/>
                      </w:rPr>
                      <w:t>D</w:t>
                    </w:r>
                    <w:r w:rsidR="00474EAA">
                      <w:rPr>
                        <w:sz w:val="28"/>
                        <w:szCs w:val="28"/>
                      </w:rPr>
                      <w:t>irecția</w:t>
                    </w:r>
                    <w:r w:rsidRPr="00CA6910">
                      <w:rPr>
                        <w:sz w:val="28"/>
                        <w:szCs w:val="28"/>
                      </w:rPr>
                      <w:t xml:space="preserve"> </w:t>
                    </w:r>
                    <w:r w:rsidR="00474EAA">
                      <w:rPr>
                        <w:sz w:val="28"/>
                        <w:szCs w:val="28"/>
                      </w:rPr>
                      <w:t>pentru</w:t>
                    </w:r>
                    <w:r w:rsidRPr="00CA6910">
                      <w:rPr>
                        <w:sz w:val="28"/>
                        <w:szCs w:val="28"/>
                      </w:rPr>
                      <w:t xml:space="preserve"> A</w:t>
                    </w:r>
                    <w:r w:rsidR="00474EAA">
                      <w:rPr>
                        <w:sz w:val="28"/>
                        <w:szCs w:val="28"/>
                      </w:rPr>
                      <w:t>gricultură</w:t>
                    </w:r>
                    <w:r w:rsidRPr="00CA6910">
                      <w:rPr>
                        <w:sz w:val="28"/>
                        <w:szCs w:val="28"/>
                      </w:rPr>
                      <w:t xml:space="preserve"> J</w:t>
                    </w:r>
                    <w:r w:rsidR="00474EAA">
                      <w:rPr>
                        <w:sz w:val="28"/>
                        <w:szCs w:val="28"/>
                      </w:rPr>
                      <w:t>udețeană</w:t>
                    </w:r>
                    <w:r w:rsidRPr="00CA6910">
                      <w:rPr>
                        <w:sz w:val="28"/>
                        <w:szCs w:val="28"/>
                      </w:rPr>
                      <w:t xml:space="preserve"> S</w:t>
                    </w:r>
                    <w:r w:rsidR="00474EAA">
                      <w:rPr>
                        <w:sz w:val="28"/>
                        <w:szCs w:val="28"/>
                      </w:rPr>
                      <w:t>atu</w:t>
                    </w:r>
                    <w:r w:rsidRPr="00CA6910">
                      <w:rPr>
                        <w:sz w:val="28"/>
                        <w:szCs w:val="28"/>
                      </w:rPr>
                      <w:t xml:space="preserve"> M</w:t>
                    </w:r>
                    <w:r w:rsidR="00474EAA">
                      <w:rPr>
                        <w:sz w:val="28"/>
                        <w:szCs w:val="28"/>
                      </w:rPr>
                      <w:t>are</w:t>
                    </w:r>
                  </w:p>
                  <w:p w:rsidR="00C555B4" w:rsidRDefault="00C555B4" w:rsidP="00067681">
                    <w:pPr>
                      <w:pStyle w:val="Instituie"/>
                    </w:pPr>
                  </w:p>
                  <w:p w:rsidR="00C555B4" w:rsidRPr="00C555B4" w:rsidRDefault="00C555B4" w:rsidP="00067681">
                    <w:pPr>
                      <w:pStyle w:val="Instituie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tbl>
    <w:tblPr>
      <w:tblStyle w:val="TableGrid"/>
      <w:tblW w:w="0" w:type="auto"/>
      <w:tblInd w:w="28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97"/>
      <w:gridCol w:w="1431"/>
      <w:gridCol w:w="2403"/>
    </w:tblGrid>
    <w:tr w:rsidR="00067681" w:rsidRPr="00D32C37" w:rsidTr="00023A4F">
      <w:tc>
        <w:tcPr>
          <w:tcW w:w="2397" w:type="dxa"/>
        </w:tcPr>
        <w:p w:rsidR="00755068" w:rsidRDefault="00755068" w:rsidP="00CA6910">
          <w:pPr>
            <w:pStyle w:val="Footer"/>
            <w:rPr>
              <w:rFonts w:cs="Arial"/>
              <w:sz w:val="20"/>
              <w:szCs w:val="20"/>
            </w:rPr>
          </w:pPr>
        </w:p>
        <w:p w:rsidR="00755068" w:rsidRDefault="00755068" w:rsidP="00CA6910">
          <w:pPr>
            <w:pStyle w:val="Footer"/>
            <w:rPr>
              <w:rFonts w:cs="Arial"/>
              <w:sz w:val="20"/>
              <w:szCs w:val="20"/>
            </w:rPr>
          </w:pPr>
        </w:p>
        <w:p w:rsidR="00823F3F" w:rsidRDefault="00CA6910" w:rsidP="00CA6910">
          <w:pPr>
            <w:pStyle w:val="Footer"/>
            <w:rPr>
              <w:rFonts w:cs="Arial"/>
              <w:sz w:val="20"/>
              <w:szCs w:val="20"/>
            </w:rPr>
          </w:pPr>
          <w:r w:rsidRPr="003261B7">
            <w:rPr>
              <w:rFonts w:cs="Arial"/>
              <w:sz w:val="20"/>
              <w:szCs w:val="20"/>
            </w:rPr>
            <w:t>Satu Mare, str. Lacramioarei, nr.37,</w:t>
          </w:r>
        </w:p>
        <w:p w:rsidR="00CA6910" w:rsidRPr="003261B7" w:rsidRDefault="00CA6910" w:rsidP="00CA6910">
          <w:pPr>
            <w:pStyle w:val="Footer"/>
            <w:rPr>
              <w:rFonts w:cs="Arial"/>
              <w:sz w:val="20"/>
              <w:szCs w:val="20"/>
            </w:rPr>
          </w:pPr>
          <w:r w:rsidRPr="003261B7">
            <w:rPr>
              <w:rFonts w:cs="Arial"/>
              <w:sz w:val="20"/>
              <w:szCs w:val="20"/>
            </w:rPr>
            <w:t>cod postal 440067</w:t>
          </w:r>
        </w:p>
        <w:p w:rsidR="00067681" w:rsidRPr="00CA6910" w:rsidRDefault="00067681" w:rsidP="00CA6910">
          <w:pPr>
            <w:jc w:val="center"/>
            <w:rPr>
              <w:color w:val="FF0000"/>
              <w:sz w:val="20"/>
              <w:szCs w:val="20"/>
            </w:rPr>
          </w:pPr>
        </w:p>
        <w:p w:rsidR="00067681" w:rsidRPr="0016561B" w:rsidRDefault="00067681" w:rsidP="00067681">
          <w:pPr>
            <w:rPr>
              <w:sz w:val="20"/>
              <w:szCs w:val="20"/>
            </w:rPr>
          </w:pPr>
        </w:p>
      </w:tc>
      <w:tc>
        <w:tcPr>
          <w:tcW w:w="1431" w:type="dxa"/>
        </w:tcPr>
        <w:p w:rsidR="00067681" w:rsidRPr="0016561B" w:rsidRDefault="00067681" w:rsidP="00067681">
          <w:pPr>
            <w:rPr>
              <w:sz w:val="20"/>
              <w:szCs w:val="20"/>
            </w:rPr>
          </w:pPr>
        </w:p>
      </w:tc>
      <w:tc>
        <w:tcPr>
          <w:tcW w:w="2403" w:type="dxa"/>
        </w:tcPr>
        <w:p w:rsidR="00755068" w:rsidRDefault="00755068" w:rsidP="00067681">
          <w:pPr>
            <w:rPr>
              <w:sz w:val="20"/>
              <w:szCs w:val="20"/>
            </w:rPr>
          </w:pPr>
        </w:p>
        <w:p w:rsidR="00755068" w:rsidRDefault="00755068" w:rsidP="00067681">
          <w:pPr>
            <w:rPr>
              <w:sz w:val="20"/>
              <w:szCs w:val="20"/>
            </w:rPr>
          </w:pPr>
        </w:p>
        <w:p w:rsidR="00067681" w:rsidRPr="0016561B" w:rsidRDefault="00B23B96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 +40(261 711800</w:t>
          </w:r>
        </w:p>
        <w:p w:rsidR="00067681" w:rsidRPr="0016561B" w:rsidRDefault="0080045B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F +40(261 715350</w:t>
          </w:r>
        </w:p>
        <w:p w:rsidR="00067681" w:rsidRPr="0016561B" w:rsidRDefault="00067681" w:rsidP="00067681">
          <w:pPr>
            <w:rPr>
              <w:sz w:val="20"/>
              <w:szCs w:val="20"/>
            </w:rPr>
          </w:pPr>
        </w:p>
        <w:p w:rsidR="00067681" w:rsidRPr="0016561B" w:rsidRDefault="00C555B4" w:rsidP="0006768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www.dadr-sm.ro</w:t>
          </w:r>
        </w:p>
      </w:tc>
    </w:tr>
  </w:tbl>
  <w:p w:rsidR="00067681" w:rsidRDefault="00067681">
    <w:pPr>
      <w:pStyle w:val="Header"/>
    </w:pPr>
    <w:r w:rsidRPr="00D32C37"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360045</wp:posOffset>
          </wp:positionV>
          <wp:extent cx="899280" cy="899280"/>
          <wp:effectExtent l="0" t="0" r="0" b="0"/>
          <wp:wrapTight wrapText="bothSides">
            <wp:wrapPolygon edited="0">
              <wp:start x="6407" y="0"/>
              <wp:lineTo x="3203" y="1831"/>
              <wp:lineTo x="0" y="5492"/>
              <wp:lineTo x="0" y="16017"/>
              <wp:lineTo x="5034" y="21051"/>
              <wp:lineTo x="6407" y="21051"/>
              <wp:lineTo x="14644" y="21051"/>
              <wp:lineTo x="16017" y="21051"/>
              <wp:lineTo x="21051" y="16017"/>
              <wp:lineTo x="21051" y="5492"/>
              <wp:lineTo x="17847" y="1831"/>
              <wp:lineTo x="14644" y="0"/>
              <wp:lineTo x="640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280" cy="89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A8"/>
    <w:rsid w:val="0003243E"/>
    <w:rsid w:val="00054F30"/>
    <w:rsid w:val="00067681"/>
    <w:rsid w:val="000E1241"/>
    <w:rsid w:val="00105C29"/>
    <w:rsid w:val="00117AA6"/>
    <w:rsid w:val="0013533D"/>
    <w:rsid w:val="001535FF"/>
    <w:rsid w:val="0016561B"/>
    <w:rsid w:val="00190982"/>
    <w:rsid w:val="001A1690"/>
    <w:rsid w:val="001A621E"/>
    <w:rsid w:val="001B4B39"/>
    <w:rsid w:val="00225D1B"/>
    <w:rsid w:val="002279B3"/>
    <w:rsid w:val="002D643D"/>
    <w:rsid w:val="00313940"/>
    <w:rsid w:val="003261B7"/>
    <w:rsid w:val="00364E3B"/>
    <w:rsid w:val="00370A24"/>
    <w:rsid w:val="00461C07"/>
    <w:rsid w:val="00474EAA"/>
    <w:rsid w:val="00484436"/>
    <w:rsid w:val="004967EC"/>
    <w:rsid w:val="004C1BF4"/>
    <w:rsid w:val="0050742E"/>
    <w:rsid w:val="005257F0"/>
    <w:rsid w:val="005545DF"/>
    <w:rsid w:val="00612EA8"/>
    <w:rsid w:val="00635F9D"/>
    <w:rsid w:val="00660381"/>
    <w:rsid w:val="00686CF7"/>
    <w:rsid w:val="006873DA"/>
    <w:rsid w:val="006E792B"/>
    <w:rsid w:val="0072015E"/>
    <w:rsid w:val="00725AFA"/>
    <w:rsid w:val="00755068"/>
    <w:rsid w:val="00770847"/>
    <w:rsid w:val="00793805"/>
    <w:rsid w:val="0080045B"/>
    <w:rsid w:val="00823F3F"/>
    <w:rsid w:val="00832071"/>
    <w:rsid w:val="00902CFC"/>
    <w:rsid w:val="00937FB0"/>
    <w:rsid w:val="009E276A"/>
    <w:rsid w:val="009E7DEC"/>
    <w:rsid w:val="00A445C0"/>
    <w:rsid w:val="00B23B96"/>
    <w:rsid w:val="00C01F82"/>
    <w:rsid w:val="00C462CF"/>
    <w:rsid w:val="00C555B4"/>
    <w:rsid w:val="00C75EF7"/>
    <w:rsid w:val="00CA6910"/>
    <w:rsid w:val="00D311DB"/>
    <w:rsid w:val="00D3213D"/>
    <w:rsid w:val="00D32C37"/>
    <w:rsid w:val="00D41C61"/>
    <w:rsid w:val="00D74222"/>
    <w:rsid w:val="00E31568"/>
    <w:rsid w:val="00E4402B"/>
    <w:rsid w:val="00E714E8"/>
    <w:rsid w:val="00E8137E"/>
    <w:rsid w:val="00E9716C"/>
    <w:rsid w:val="00F02F16"/>
    <w:rsid w:val="00F12D8A"/>
    <w:rsid w:val="00F479F5"/>
    <w:rsid w:val="00F758BA"/>
    <w:rsid w:val="00F85A33"/>
    <w:rsid w:val="00FB2538"/>
    <w:rsid w:val="00FE3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5BE908-2A8B-497F-B736-CC04E674A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61B"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538"/>
    <w:rPr>
      <w:rFonts w:ascii="Segoe UI" w:hAnsi="Segoe UI" w:cs="Segoe UI"/>
      <w:sz w:val="18"/>
      <w:szCs w:val="18"/>
      <w:lang w:val="ro-RO"/>
    </w:rPr>
  </w:style>
  <w:style w:type="paragraph" w:customStyle="1" w:styleId="NoSpacing1">
    <w:name w:val="No Spacing1"/>
    <w:uiPriority w:val="1"/>
    <w:qFormat/>
    <w:rsid w:val="00793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sgg 2019.dotx</Template>
  <TotalTime>15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31</cp:revision>
  <cp:lastPrinted>2019-10-09T07:28:00Z</cp:lastPrinted>
  <dcterms:created xsi:type="dcterms:W3CDTF">2024-01-05T08:44:00Z</dcterms:created>
  <dcterms:modified xsi:type="dcterms:W3CDTF">2024-01-05T09:02:00Z</dcterms:modified>
</cp:coreProperties>
</file>